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B" w:rsidRPr="0056335B" w:rsidRDefault="0056335B" w:rsidP="0056335B">
      <w:pPr>
        <w:jc w:val="center"/>
        <w:rPr>
          <w:rFonts w:ascii="Tekton Pro Ext" w:hAnsi="Tekton Pro Ext"/>
          <w:b/>
          <w:i/>
          <w:sz w:val="28"/>
          <w:szCs w:val="28"/>
          <w:u w:val="single"/>
        </w:rPr>
      </w:pPr>
      <w:r w:rsidRPr="0056335B">
        <w:rPr>
          <w:rFonts w:ascii="Tekton Pro Ext" w:hAnsi="Tekton Pro Ext"/>
          <w:sz w:val="28"/>
          <w:szCs w:val="28"/>
          <w:u w:val="single"/>
        </w:rPr>
        <w:t>RETOÑOS</w:t>
      </w:r>
    </w:p>
    <w:p w:rsidR="0056335B" w:rsidRDefault="0056335B" w:rsidP="00EF2621">
      <w:pPr>
        <w:jc w:val="both"/>
        <w:rPr>
          <w:rFonts w:ascii="Tekton Pro Ext" w:hAnsi="Tekton Pro Ext"/>
        </w:rPr>
      </w:pPr>
    </w:p>
    <w:p w:rsidR="004952EC" w:rsidRDefault="0056335B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</w:r>
      <w:r w:rsidR="004952EC">
        <w:rPr>
          <w:rFonts w:ascii="Tekton Pro Ext" w:hAnsi="Tekton Pro Ext"/>
        </w:rPr>
        <w:t xml:space="preserve">Paca, y  ¿porqué no está habitada la casa del cerro?, </w:t>
      </w:r>
      <w:r w:rsidR="004A2342">
        <w:rPr>
          <w:rFonts w:ascii="Tekton Pro Ext" w:hAnsi="Tekton Pro Ext"/>
        </w:rPr>
        <w:t>-</w:t>
      </w:r>
      <w:r w:rsidR="004952EC">
        <w:rPr>
          <w:rFonts w:ascii="Tekton Pro Ext" w:hAnsi="Tekton Pro Ext"/>
        </w:rPr>
        <w:t>preguntó cansinamente Josefa</w:t>
      </w:r>
      <w:r w:rsidR="004A2342">
        <w:rPr>
          <w:rFonts w:ascii="Tekton Pro Ext" w:hAnsi="Tekton Pro Ext"/>
        </w:rPr>
        <w:t>-</w:t>
      </w:r>
      <w:r w:rsidR="004952EC">
        <w:rPr>
          <w:rFonts w:ascii="Tekton Pro Ext" w:hAnsi="Tekton Pro Ext"/>
        </w:rPr>
        <w:t>, a sabiendas que tanto ella como todas las mujeres de su edad ya sabían desde siempre la respuesta.</w:t>
      </w:r>
    </w:p>
    <w:p w:rsidR="004952EC" w:rsidRDefault="004952EC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Vete tú a saber, </w:t>
      </w:r>
      <w:r w:rsidR="004A2342">
        <w:rPr>
          <w:rFonts w:ascii="Tekton Pro Ext" w:hAnsi="Tekton Pro Ext"/>
        </w:rPr>
        <w:t>-</w:t>
      </w:r>
      <w:r>
        <w:rPr>
          <w:rFonts w:ascii="Tekton Pro Ext" w:hAnsi="Tekton Pro Ext"/>
        </w:rPr>
        <w:t>contestó abúlica Paca</w:t>
      </w:r>
      <w:r w:rsidR="004A2342">
        <w:rPr>
          <w:rFonts w:ascii="Tekton Pro Ext" w:hAnsi="Tekton Pro Ext"/>
        </w:rPr>
        <w:t>-</w:t>
      </w:r>
      <w:r>
        <w:rPr>
          <w:rFonts w:ascii="Tekton Pro Ext" w:hAnsi="Tekton Pro Ext"/>
        </w:rPr>
        <w:t>, quizás es que está muy lejos…o tal vez porque no tenga ni luz ni agua…a lo mejor es que aquello es inhóspito</w:t>
      </w:r>
      <w:r w:rsidR="009E4711">
        <w:rPr>
          <w:rFonts w:ascii="Tekton Pro Ext" w:hAnsi="Tekton Pro Ext"/>
        </w:rPr>
        <w:t xml:space="preserve"> y yermo</w:t>
      </w:r>
      <w:r>
        <w:rPr>
          <w:rFonts w:ascii="Tekton Pro Ext" w:hAnsi="Tekton Pro Ext"/>
        </w:rPr>
        <w:t>, vete a saber.</w:t>
      </w:r>
    </w:p>
    <w:p w:rsidR="004952EC" w:rsidRDefault="004952EC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>Un gruñido y un leve asentimiento</w:t>
      </w:r>
      <w:r w:rsidR="00F47B32">
        <w:rPr>
          <w:rFonts w:ascii="Tekton Pro Ext" w:hAnsi="Tekton Pro Ext"/>
        </w:rPr>
        <w:t xml:space="preserve"> de cabeza</w:t>
      </w:r>
      <w:r>
        <w:rPr>
          <w:rFonts w:ascii="Tekton Pro Ext" w:hAnsi="Tekton Pro Ext"/>
        </w:rPr>
        <w:t xml:space="preserve"> y aprobación </w:t>
      </w:r>
      <w:proofErr w:type="gramStart"/>
      <w:r>
        <w:rPr>
          <w:rFonts w:ascii="Tekton Pro Ext" w:hAnsi="Tekton Pro Ext"/>
        </w:rPr>
        <w:t>sobrevoló</w:t>
      </w:r>
      <w:proofErr w:type="gramEnd"/>
      <w:r>
        <w:rPr>
          <w:rFonts w:ascii="Tekton Pro Ext" w:hAnsi="Tekton Pro Ext"/>
        </w:rPr>
        <w:t xml:space="preserve"> la reunión de antiguas comadres de aquella remota aldea de las estribaciones de la sierra en la que al frescor de la tarde las mujeres sacaban las </w:t>
      </w:r>
      <w:r w:rsidR="002576D4">
        <w:rPr>
          <w:rFonts w:ascii="Tekton Pro Ext" w:hAnsi="Tekton Pro Ext"/>
        </w:rPr>
        <w:t xml:space="preserve">viejas sillas bajas de anea, tan </w:t>
      </w:r>
      <w:r w:rsidR="00CD17A0">
        <w:rPr>
          <w:rFonts w:ascii="Tekton Pro Ext" w:hAnsi="Tekton Pro Ext"/>
        </w:rPr>
        <w:t xml:space="preserve">desvencijadas </w:t>
      </w:r>
      <w:r w:rsidR="002576D4">
        <w:rPr>
          <w:rFonts w:ascii="Tekton Pro Ext" w:hAnsi="Tekton Pro Ext"/>
        </w:rPr>
        <w:t xml:space="preserve"> y desgastadas como ellas mismas.</w:t>
      </w:r>
    </w:p>
    <w:p w:rsidR="002576D4" w:rsidRDefault="002576D4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>Tú bien sabes Josefa que Florencio era un hombre sufrido y paciente continuó Paca mirando a Josefa</w:t>
      </w:r>
      <w:r w:rsidR="00CF07F8">
        <w:rPr>
          <w:rFonts w:ascii="Tekton Pro Ext" w:hAnsi="Tekton Pro Ext"/>
        </w:rPr>
        <w:t>,</w:t>
      </w:r>
      <w:r>
        <w:rPr>
          <w:rFonts w:ascii="Tekton Pro Ext" w:hAnsi="Tekton Pro Ext"/>
        </w:rPr>
        <w:t xml:space="preserve"> a sabiendas de que el coro de comadres seguiría atenta la conversación, pero todo tiene un límite y hasta los mejores tienen un momento de orgullo que les hace perder la cabeza y llevar la ruina a su familia. Todos apreciábamos a la familia y nos condolimos de su adversidad, pero la vida sigue y cada cual a lo suyo, como ya sabéis y más de lo que hicimos no se pudo.</w:t>
      </w:r>
    </w:p>
    <w:p w:rsidR="002576D4" w:rsidRDefault="002576D4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 En esto y ante la extrañeza y curiosidad de las más jóvenes Paca se atrevió a contar lo que ella había sabido o escuchado de lo ocurrido en la casa del cerro a Florencio, a su mujer Lorenza y a sus hijos en los oscuros años en que habitaron la vivienda propiedad de D. Francisco de Solís, terrateniente y propietario de la hacienda en la que trabajaban como guardeses de la finca.</w:t>
      </w:r>
    </w:p>
    <w:p w:rsidR="009E4711" w:rsidRDefault="009E4711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>Recién casados y porque los padres de Florencio había vivido y trabajado para D. Francisco, éste se avino a dar ocupación y casa al matrimonio que empezaron su nueva vida con ilusión y optimismo, a pesar de las carencias del edificio y de sus escasos bienes materiales, pero ya se sabe que la juventud todo lo supera y lo que luego fueron quejas en ese momento eran parabienes.</w:t>
      </w:r>
    </w:p>
    <w:p w:rsidR="007D49E4" w:rsidRDefault="007D49E4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>Al final al cabo de un tiempo las cosas se volvieron del revés, el aislamiento, las dificultades, y el cada vez más exigente apremio de D. Francisco terminaron por agrietar la felicidad y concordia del matrimonio y hacer válido el refrán “donde no hay harina todo es mohína”.</w:t>
      </w:r>
    </w:p>
    <w:p w:rsidR="007D49E4" w:rsidRDefault="007D49E4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Florencio era hombre para todo en la finca, igual araba, que recogía cosechas, que servía de mozo de cuadras o cuando el señorito venía de caza y parranda con sus amigotes de aventador </w:t>
      </w:r>
      <w:r w:rsidR="00CF07F8">
        <w:rPr>
          <w:rFonts w:ascii="Tekton Pro Ext" w:hAnsi="Tekton Pro Ext"/>
        </w:rPr>
        <w:t xml:space="preserve">y ojeador </w:t>
      </w:r>
      <w:r>
        <w:rPr>
          <w:rFonts w:ascii="Tekton Pro Ext" w:hAnsi="Tekton Pro Ext"/>
        </w:rPr>
        <w:t>de perdices y faisanes que luego su mujer tenía que desplumar y cocinar para festín de invitados y si había suerte para que al final de la juerga p</w:t>
      </w:r>
      <w:r w:rsidR="00EE5151">
        <w:rPr>
          <w:rFonts w:ascii="Tekton Pro Ext" w:hAnsi="Tekton Pro Ext"/>
        </w:rPr>
        <w:t>u</w:t>
      </w:r>
      <w:r>
        <w:rPr>
          <w:rFonts w:ascii="Tekton Pro Ext" w:hAnsi="Tekton Pro Ext"/>
        </w:rPr>
        <w:t>d</w:t>
      </w:r>
      <w:r w:rsidR="00EE5151">
        <w:rPr>
          <w:rFonts w:ascii="Tekton Pro Ext" w:hAnsi="Tekton Pro Ext"/>
        </w:rPr>
        <w:t>i</w:t>
      </w:r>
      <w:r>
        <w:rPr>
          <w:rFonts w:ascii="Tekton Pro Ext" w:hAnsi="Tekton Pro Ext"/>
        </w:rPr>
        <w:t>eran caer algunos duros de propina y disponer de lo sobrante para comer o malvender en las tabernas del pueblo.</w:t>
      </w:r>
    </w:p>
    <w:p w:rsidR="007B64DC" w:rsidRDefault="007D49E4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Cuando empezaron a llover hijos la situación se hizo </w:t>
      </w:r>
      <w:r w:rsidR="000B5651">
        <w:rPr>
          <w:rFonts w:ascii="Tekton Pro Ext" w:hAnsi="Tekton Pro Ext"/>
        </w:rPr>
        <w:t xml:space="preserve">más difícil, cada año un embarazo y con cada nacimiento una boca más que alimentar con los escasos recursos de la tierra y del coto al que furtivamente acudía Florencio cada vez que </w:t>
      </w:r>
      <w:r w:rsidR="000B5651">
        <w:rPr>
          <w:rFonts w:ascii="Tekton Pro Ext" w:hAnsi="Tekton Pro Ext"/>
        </w:rPr>
        <w:lastRenderedPageBreak/>
        <w:t xml:space="preserve">escaseaba la comida, ya que por dignidad y orgullo Florencio nunca acudió a pedir ayuda a nadie y se tragaba sus penas lo que provocó que poco a poco se fuera agriando su carácter pacífico y sumiso </w:t>
      </w:r>
      <w:r w:rsidR="00F47B32">
        <w:rPr>
          <w:rFonts w:ascii="Tekton Pro Ext" w:hAnsi="Tekton Pro Ext"/>
        </w:rPr>
        <w:t xml:space="preserve">y no aceptaba ya </w:t>
      </w:r>
      <w:r w:rsidR="000B5651">
        <w:rPr>
          <w:rFonts w:ascii="Tekton Pro Ext" w:hAnsi="Tekton Pro Ext"/>
        </w:rPr>
        <w:t>con resignación su suerte y su desgracia.</w:t>
      </w:r>
    </w:p>
    <w:p w:rsidR="002D6D8D" w:rsidRDefault="002D6D8D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>Pero todo tiene un límite y Florencio rumiaba en las osc</w:t>
      </w:r>
      <w:r w:rsidR="00F47B32">
        <w:rPr>
          <w:rFonts w:ascii="Tekton Pro Ext" w:hAnsi="Tekton Pro Ext"/>
        </w:rPr>
        <w:t>uras noches su venganza y la llevó a término.</w:t>
      </w:r>
    </w:p>
    <w:p w:rsidR="00EE5151" w:rsidRDefault="00EE5151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¿ </w:t>
      </w:r>
      <w:proofErr w:type="gramStart"/>
      <w:r>
        <w:rPr>
          <w:rFonts w:ascii="Tekton Pro Ext" w:hAnsi="Tekton Pro Ext"/>
        </w:rPr>
        <w:t>y</w:t>
      </w:r>
      <w:proofErr w:type="gramEnd"/>
      <w:r>
        <w:rPr>
          <w:rFonts w:ascii="Tekton Pro Ext" w:hAnsi="Tekton Pro Ext"/>
        </w:rPr>
        <w:t xml:space="preserve"> qué pasó, Paca, </w:t>
      </w:r>
      <w:r w:rsidR="004A2342">
        <w:rPr>
          <w:rFonts w:ascii="Tekton Pro Ext" w:hAnsi="Tekton Pro Ext"/>
        </w:rPr>
        <w:t>-</w:t>
      </w:r>
      <w:r>
        <w:rPr>
          <w:rFonts w:ascii="Tekton Pro Ext" w:hAnsi="Tekton Pro Ext"/>
        </w:rPr>
        <w:t>preguntaron casi todas al unísono</w:t>
      </w:r>
      <w:r w:rsidR="004A2342">
        <w:rPr>
          <w:rFonts w:ascii="Tekton Pro Ext" w:hAnsi="Tekton Pro Ext"/>
        </w:rPr>
        <w:t>-</w:t>
      </w:r>
      <w:r>
        <w:rPr>
          <w:rFonts w:ascii="Tekton Pro Ext" w:hAnsi="Tekton Pro Ext"/>
        </w:rPr>
        <w:t>.</w:t>
      </w:r>
    </w:p>
    <w:p w:rsidR="00EE5151" w:rsidRDefault="00EE5151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Pues pasó lo que tenía que pasar, </w:t>
      </w:r>
      <w:r w:rsidR="004A2342">
        <w:rPr>
          <w:rFonts w:ascii="Tekton Pro Ext" w:hAnsi="Tekton Pro Ext"/>
        </w:rPr>
        <w:t>-</w:t>
      </w:r>
      <w:r>
        <w:rPr>
          <w:rFonts w:ascii="Tekton Pro Ext" w:hAnsi="Tekton Pro Ext"/>
        </w:rPr>
        <w:t>respondió con un tono de fatalismo afectado que llevaba años esperando a brotar de su garganta</w:t>
      </w:r>
      <w:r w:rsidR="004A2342">
        <w:rPr>
          <w:rFonts w:ascii="Tekton Pro Ext" w:hAnsi="Tekton Pro Ext"/>
        </w:rPr>
        <w:t>-</w:t>
      </w:r>
      <w:r>
        <w:rPr>
          <w:rFonts w:ascii="Tekton Pro Ext" w:hAnsi="Tekton Pro Ext"/>
        </w:rPr>
        <w:t xml:space="preserve">, pasó  que tras la venganza las tornas se volvieron contra Florencio y su familia, los campos se agostaron, se secó el huerto, abortaron las bestias y animales de granja, el agua salina inundó el pozo, la plaga afectó </w:t>
      </w:r>
      <w:r w:rsidR="00CD17A0">
        <w:rPr>
          <w:rFonts w:ascii="Tekton Pro Ext" w:hAnsi="Tekton Pro Ext"/>
        </w:rPr>
        <w:t xml:space="preserve">a la caza que </w:t>
      </w:r>
      <w:r>
        <w:rPr>
          <w:rFonts w:ascii="Tekton Pro Ext" w:hAnsi="Tekton Pro Ext"/>
        </w:rPr>
        <w:t>quedó mermada, en fin la desgracia se abatió sobre el cerro y la casa, la mujer enfermó de pena y los hijos fueron muriendo por la desnutrición y el abandono y</w:t>
      </w:r>
      <w:r w:rsidR="00F47B32">
        <w:rPr>
          <w:rFonts w:ascii="Tekton Pro Ext" w:hAnsi="Tekton Pro Ext"/>
        </w:rPr>
        <w:t xml:space="preserve"> </w:t>
      </w:r>
      <w:r>
        <w:rPr>
          <w:rFonts w:ascii="Tekton Pro Ext" w:hAnsi="Tekton Pro Ext"/>
        </w:rPr>
        <w:t>al final la casa fue descuidada y poco a poco se convirtió en la ruina que ahora todas conocéis.</w:t>
      </w:r>
    </w:p>
    <w:p w:rsidR="00EE5151" w:rsidRDefault="00EE5151" w:rsidP="00EF2621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¿ </w:t>
      </w:r>
      <w:proofErr w:type="gramStart"/>
      <w:r>
        <w:rPr>
          <w:rFonts w:ascii="Tekton Pro Ext" w:hAnsi="Tekton Pro Ext"/>
        </w:rPr>
        <w:t>y</w:t>
      </w:r>
      <w:proofErr w:type="gramEnd"/>
      <w:r>
        <w:rPr>
          <w:rFonts w:ascii="Tekton Pro Ext" w:hAnsi="Tekton Pro Ext"/>
        </w:rPr>
        <w:t xml:space="preserve"> qué fue de Florencio y </w:t>
      </w:r>
      <w:r w:rsidR="002E42B9">
        <w:rPr>
          <w:rFonts w:ascii="Tekton Pro Ext" w:hAnsi="Tekton Pro Ext"/>
        </w:rPr>
        <w:t xml:space="preserve">Lorenza, </w:t>
      </w:r>
      <w:r w:rsidR="004A2342">
        <w:rPr>
          <w:rFonts w:ascii="Tekton Pro Ext" w:hAnsi="Tekton Pro Ext"/>
        </w:rPr>
        <w:t>-</w:t>
      </w:r>
      <w:r w:rsidR="002E42B9">
        <w:rPr>
          <w:rFonts w:ascii="Tekton Pro Ext" w:hAnsi="Tekton Pro Ext"/>
        </w:rPr>
        <w:t>preguntó Josefa</w:t>
      </w:r>
      <w:r w:rsidR="004A2342">
        <w:rPr>
          <w:rFonts w:ascii="Tekton Pro Ext" w:hAnsi="Tekton Pro Ext"/>
        </w:rPr>
        <w:t>-</w:t>
      </w:r>
      <w:r w:rsidR="002E42B9">
        <w:rPr>
          <w:rFonts w:ascii="Tekton Pro Ext" w:hAnsi="Tekton Pro Ext"/>
        </w:rPr>
        <w:t>, porque ya sabemos que los hijos murieron y ella quedó yerma y abatida por la depresión y la locura?.</w:t>
      </w:r>
    </w:p>
    <w:p w:rsidR="002E42B9" w:rsidRDefault="002E42B9" w:rsidP="002E42B9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Nadie lo sabe </w:t>
      </w:r>
      <w:r w:rsidR="004A2342">
        <w:rPr>
          <w:rFonts w:ascii="Tekton Pro Ext" w:hAnsi="Tekton Pro Ext"/>
        </w:rPr>
        <w:t>-</w:t>
      </w:r>
      <w:r>
        <w:rPr>
          <w:rFonts w:ascii="Tekton Pro Ext" w:hAnsi="Tekton Pro Ext"/>
        </w:rPr>
        <w:t>respondió Paca</w:t>
      </w:r>
      <w:r w:rsidR="004A2342">
        <w:rPr>
          <w:rFonts w:ascii="Tekton Pro Ext" w:hAnsi="Tekton Pro Ext"/>
        </w:rPr>
        <w:t>-</w:t>
      </w:r>
      <w:r>
        <w:rPr>
          <w:rFonts w:ascii="Tekton Pro Ext" w:hAnsi="Tekton Pro Ext"/>
        </w:rPr>
        <w:t>, una noche sin luna desaparecieron abandonando todas sus pertenencias y desde entonces nadie ha vuelto a dar noticia de ellos, pero hace poco se ha producido un extraño fenómeno en el cerro, y es que junto a la casa ya prácticamente en ruinas han retoñado dos arboledas como si quisieran representar un nuevo surgimiento de vida y esperanza en el lugar</w:t>
      </w:r>
      <w:r w:rsidR="00F47B32">
        <w:rPr>
          <w:rFonts w:ascii="Tekton Pro Ext" w:hAnsi="Tekton Pro Ext"/>
        </w:rPr>
        <w:t>,</w:t>
      </w:r>
      <w:r>
        <w:rPr>
          <w:rFonts w:ascii="Tekton Pro Ext" w:hAnsi="Tekton Pro Ext"/>
        </w:rPr>
        <w:t xml:space="preserve"> y que a los que se acercan por allí les recuerdan el espíritu lozano, fuerte y joven de Florencio y Lorenza, y yo particularmente me inclino ante la idea de </w:t>
      </w:r>
      <w:r w:rsidR="00F47B32">
        <w:rPr>
          <w:rFonts w:ascii="Tekton Pro Ext" w:hAnsi="Tekton Pro Ext"/>
        </w:rPr>
        <w:t xml:space="preserve">que </w:t>
      </w:r>
      <w:r>
        <w:rPr>
          <w:rFonts w:ascii="Tekton Pro Ext" w:hAnsi="Tekton Pro Ext"/>
        </w:rPr>
        <w:t>la transformación de  nuestros desechos son el abono de la nueva vida, nada permanece, pero todo se aprovecha y transforma en la naturaleza.</w:t>
      </w:r>
    </w:p>
    <w:p w:rsidR="00CF07F8" w:rsidRDefault="00CF07F8" w:rsidP="002E42B9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 </w:t>
      </w:r>
      <w:bookmarkStart w:id="0" w:name="_GoBack"/>
      <w:bookmarkEnd w:id="0"/>
      <w:r w:rsidR="004156CA">
        <w:rPr>
          <w:rFonts w:ascii="Tekton Pro Ext" w:hAnsi="Tekton Pro Ext"/>
        </w:rPr>
        <w:tab/>
      </w:r>
      <w:r>
        <w:rPr>
          <w:rFonts w:ascii="Tekton Pro Ext" w:hAnsi="Tekton Pro Ext"/>
        </w:rPr>
        <w:t xml:space="preserve">Y tras este comentario de Paca, las comadres recogieron sus sillas de anea y en silencio se marcharon a sus casas, </w:t>
      </w:r>
      <w:r w:rsidR="00F47B32">
        <w:rPr>
          <w:rFonts w:ascii="Tekton Pro Ext" w:hAnsi="Tekton Pro Ext"/>
        </w:rPr>
        <w:t>ya empezaba a</w:t>
      </w:r>
      <w:r>
        <w:rPr>
          <w:rFonts w:ascii="Tekton Pro Ext" w:hAnsi="Tekton Pro Ext"/>
        </w:rPr>
        <w:t xml:space="preserve"> ponerse el sol y </w:t>
      </w:r>
      <w:r w:rsidR="00F47B32">
        <w:rPr>
          <w:rFonts w:ascii="Tekton Pro Ext" w:hAnsi="Tekton Pro Ext"/>
        </w:rPr>
        <w:t xml:space="preserve">estaban </w:t>
      </w:r>
      <w:r>
        <w:rPr>
          <w:rFonts w:ascii="Tekton Pro Ext" w:hAnsi="Tekton Pro Ext"/>
        </w:rPr>
        <w:t>preocupadas por las faenas domésticas y la cena que pondrían a sus maridos e hijos, la vida continuaba, lenta y cansina en el pueblo.</w:t>
      </w:r>
    </w:p>
    <w:p w:rsidR="00CF07F8" w:rsidRDefault="00CF07F8" w:rsidP="00CF07F8">
      <w:pPr>
        <w:jc w:val="both"/>
        <w:rPr>
          <w:rFonts w:ascii="Tekton Pro Ext" w:hAnsi="Tekton Pro Ext"/>
        </w:rPr>
      </w:pPr>
      <w:r>
        <w:rPr>
          <w:rFonts w:ascii="Tekton Pro Ext" w:hAnsi="Tekton Pro Ext"/>
        </w:rPr>
        <w:tab/>
        <w:t xml:space="preserve">Todo se destruye con el paso del tiempo, </w:t>
      </w:r>
      <w:r w:rsidR="00F47B32">
        <w:rPr>
          <w:rFonts w:ascii="Tekton Pro Ext" w:hAnsi="Tekton Pro Ext"/>
        </w:rPr>
        <w:t xml:space="preserve">y </w:t>
      </w:r>
      <w:r>
        <w:rPr>
          <w:rFonts w:ascii="Tekton Pro Ext" w:hAnsi="Tekton Pro Ext"/>
        </w:rPr>
        <w:t xml:space="preserve">nada es inmutable, “todo pasa y todo queda”, como decía el poeta y al igual que la materia de este edificio se deteriora con el tiempo, los seres humanos sufrimos el mismo proceso: vivir para inevitablemente asistir a nuestro propio </w:t>
      </w:r>
      <w:r w:rsidR="00321AFC">
        <w:rPr>
          <w:rFonts w:ascii="Tekton Pro Ext" w:hAnsi="Tekton Pro Ext"/>
        </w:rPr>
        <w:t>quebranto</w:t>
      </w:r>
      <w:r>
        <w:rPr>
          <w:rFonts w:ascii="Tekton Pro Ext" w:hAnsi="Tekton Pro Ext"/>
        </w:rPr>
        <w:t>, inevitable y cruel para que en determinado momento nos convirtamos también en una ruina y para terminar finalmente en polvo y de esta manera unirnos indisolublemente a la ma</w:t>
      </w:r>
      <w:r w:rsidR="00F47B32">
        <w:rPr>
          <w:rFonts w:ascii="Tekton Pro Ext" w:hAnsi="Tekton Pro Ext"/>
        </w:rPr>
        <w:t>dre tierra de la que procedemos, para luego resurgir transformados en nueva vida, como los árboles que ahora dan sombra a la casa.</w:t>
      </w:r>
    </w:p>
    <w:p w:rsidR="00321AFC" w:rsidRDefault="00321AFC" w:rsidP="00CF07F8">
      <w:pPr>
        <w:jc w:val="both"/>
        <w:rPr>
          <w:rFonts w:ascii="Tekton Pro Ext" w:hAnsi="Tekton Pro Ext"/>
        </w:rPr>
      </w:pPr>
    </w:p>
    <w:p w:rsidR="0056335B" w:rsidRDefault="00321AFC" w:rsidP="00CF07F8">
      <w:pPr>
        <w:jc w:val="both"/>
        <w:rPr>
          <w:rFonts w:ascii="Tekton Pro Ext" w:hAnsi="Tekton Pro Ext"/>
          <w:i/>
        </w:rPr>
      </w:pPr>
      <w:r>
        <w:rPr>
          <w:rFonts w:ascii="Tekton Pro Ext" w:hAnsi="Tekton Pro Ext"/>
        </w:rPr>
        <w:tab/>
      </w:r>
      <w:r>
        <w:rPr>
          <w:rFonts w:ascii="Tekton Pro Ext" w:hAnsi="Tekton Pro Ext"/>
        </w:rPr>
        <w:tab/>
      </w:r>
      <w:r>
        <w:rPr>
          <w:rFonts w:ascii="Tekton Pro Ext" w:hAnsi="Tekton Pro Ext"/>
        </w:rPr>
        <w:tab/>
      </w:r>
      <w:r>
        <w:rPr>
          <w:rFonts w:ascii="Tekton Pro Ext" w:hAnsi="Tekton Pro Ext"/>
        </w:rPr>
        <w:tab/>
      </w:r>
      <w:r>
        <w:rPr>
          <w:rFonts w:ascii="Tekton Pro Ext" w:hAnsi="Tekton Pro Ext"/>
        </w:rPr>
        <w:tab/>
      </w:r>
      <w:r w:rsidR="0056335B">
        <w:rPr>
          <w:rFonts w:ascii="Tekton Pro Ext" w:hAnsi="Tekton Pro Ext"/>
          <w:i/>
        </w:rPr>
        <w:t>Joaquín Mateos.</w:t>
      </w:r>
      <w:r w:rsidRPr="0056335B">
        <w:rPr>
          <w:rFonts w:ascii="Tekton Pro Ext" w:hAnsi="Tekton Pro Ext"/>
          <w:i/>
        </w:rPr>
        <w:t xml:space="preserve"> </w:t>
      </w:r>
    </w:p>
    <w:p w:rsidR="00321AFC" w:rsidRPr="0056335B" w:rsidRDefault="0056335B" w:rsidP="00CF07F8">
      <w:pPr>
        <w:jc w:val="both"/>
        <w:rPr>
          <w:rFonts w:ascii="Tekton Pro Ext" w:hAnsi="Tekton Pro Ext"/>
          <w:i/>
          <w:sz w:val="20"/>
          <w:szCs w:val="20"/>
        </w:rPr>
      </w:pPr>
      <w:r>
        <w:rPr>
          <w:rFonts w:ascii="Tekton Pro Ext" w:hAnsi="Tekton Pro Ext"/>
          <w:i/>
        </w:rPr>
        <w:tab/>
      </w:r>
      <w:r>
        <w:rPr>
          <w:rFonts w:ascii="Tekton Pro Ext" w:hAnsi="Tekton Pro Ext"/>
          <w:i/>
        </w:rPr>
        <w:tab/>
      </w:r>
      <w:r>
        <w:rPr>
          <w:rFonts w:ascii="Tekton Pro Ext" w:hAnsi="Tekton Pro Ext"/>
          <w:i/>
        </w:rPr>
        <w:tab/>
      </w:r>
      <w:r>
        <w:rPr>
          <w:rFonts w:ascii="Tekton Pro Ext" w:hAnsi="Tekton Pro Ext"/>
          <w:i/>
        </w:rPr>
        <w:tab/>
      </w:r>
      <w:r>
        <w:rPr>
          <w:rFonts w:ascii="Tekton Pro Ext" w:hAnsi="Tekton Pro Ext"/>
          <w:i/>
        </w:rPr>
        <w:tab/>
      </w:r>
      <w:r w:rsidR="004156CA">
        <w:rPr>
          <w:rFonts w:ascii="Tekton Pro Ext" w:hAnsi="Tekton Pro Ext"/>
          <w:i/>
        </w:rPr>
        <w:tab/>
      </w:r>
      <w:r w:rsidR="00321AFC" w:rsidRPr="0056335B">
        <w:rPr>
          <w:rFonts w:ascii="Tekton Pro Ext" w:hAnsi="Tekton Pro Ext"/>
          <w:i/>
          <w:sz w:val="20"/>
          <w:szCs w:val="20"/>
        </w:rPr>
        <w:t>Octubre de 2.018</w:t>
      </w:r>
    </w:p>
    <w:p w:rsidR="00CF07F8" w:rsidRDefault="00CF07F8" w:rsidP="002E42B9">
      <w:pPr>
        <w:jc w:val="both"/>
        <w:rPr>
          <w:rFonts w:ascii="Tekton Pro Ext" w:hAnsi="Tekton Pro Ext"/>
        </w:rPr>
      </w:pPr>
    </w:p>
    <w:p w:rsidR="002E42B9" w:rsidRPr="00EF2621" w:rsidRDefault="002E42B9" w:rsidP="00EF2621">
      <w:pPr>
        <w:jc w:val="both"/>
        <w:rPr>
          <w:rFonts w:ascii="Tekton Pro Ext" w:hAnsi="Tekton Pro Ext"/>
        </w:rPr>
      </w:pPr>
    </w:p>
    <w:sectPr w:rsidR="002E42B9" w:rsidRPr="00EF2621" w:rsidSect="00DB0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621"/>
    <w:rsid w:val="000B5651"/>
    <w:rsid w:val="002576D4"/>
    <w:rsid w:val="002D6D8D"/>
    <w:rsid w:val="002E42B9"/>
    <w:rsid w:val="00321AFC"/>
    <w:rsid w:val="004156CA"/>
    <w:rsid w:val="004952EC"/>
    <w:rsid w:val="004A2342"/>
    <w:rsid w:val="0056335B"/>
    <w:rsid w:val="007B64DC"/>
    <w:rsid w:val="007C3A95"/>
    <w:rsid w:val="007D49E4"/>
    <w:rsid w:val="008F02DF"/>
    <w:rsid w:val="009E4711"/>
    <w:rsid w:val="00A675C3"/>
    <w:rsid w:val="00AE69C0"/>
    <w:rsid w:val="00C058F8"/>
    <w:rsid w:val="00CD17A0"/>
    <w:rsid w:val="00CE1ED2"/>
    <w:rsid w:val="00CF07F8"/>
    <w:rsid w:val="00DB05A9"/>
    <w:rsid w:val="00EE5151"/>
    <w:rsid w:val="00EF2621"/>
    <w:rsid w:val="00F41449"/>
    <w:rsid w:val="00F47B32"/>
    <w:rsid w:val="00F51D61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Mateos</dc:creator>
  <cp:lastModifiedBy>Serafin Galan</cp:lastModifiedBy>
  <cp:revision>10</cp:revision>
  <dcterms:created xsi:type="dcterms:W3CDTF">2018-10-08T17:38:00Z</dcterms:created>
  <dcterms:modified xsi:type="dcterms:W3CDTF">2018-11-07T08:35:00Z</dcterms:modified>
</cp:coreProperties>
</file>